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D458" w14:textId="77777777" w:rsidR="00C44772" w:rsidRPr="00C44772" w:rsidRDefault="00C44772" w:rsidP="00C44772">
      <w:pPr>
        <w:widowControl w:val="0"/>
        <w:autoSpaceDE w:val="0"/>
        <w:autoSpaceDN w:val="0"/>
        <w:spacing w:before="78" w:after="0" w:line="240" w:lineRule="auto"/>
        <w:ind w:left="1763" w:right="1899"/>
        <w:jc w:val="center"/>
        <w:outlineLvl w:val="1"/>
        <w:rPr>
          <w:rFonts w:ascii="Times New Roman" w:eastAsia="Times New Roman" w:hAnsi="Times New Roman" w:cs="Times New Roman"/>
          <w:b/>
          <w:bCs/>
          <w:kern w:val="0"/>
          <w:lang w:val="id-ID" w:eastAsia="en-US"/>
          <w14:ligatures w14:val="none"/>
        </w:rPr>
      </w:pPr>
      <w:r w:rsidRPr="00C44772">
        <w:rPr>
          <w:rFonts w:ascii="Times New Roman" w:eastAsia="Times New Roman" w:hAnsi="Times New Roman" w:cs="Times New Roman"/>
          <w:b/>
          <w:bCs/>
          <w:spacing w:val="-2"/>
          <w:kern w:val="0"/>
          <w:lang w:val="id-ID" w:eastAsia="en-US"/>
          <w14:ligatures w14:val="none"/>
        </w:rPr>
        <w:t>ABSTRAK</w:t>
      </w:r>
    </w:p>
    <w:p w14:paraId="6DCDFB99" w14:textId="77777777" w:rsidR="00C44772" w:rsidRPr="00C44772" w:rsidRDefault="00C44772" w:rsidP="00C44772">
      <w:pPr>
        <w:widowControl w:val="0"/>
        <w:autoSpaceDE w:val="0"/>
        <w:autoSpaceDN w:val="0"/>
        <w:spacing w:after="0" w:line="240" w:lineRule="auto"/>
        <w:rPr>
          <w:rFonts w:ascii="Times New Roman" w:eastAsia="Times New Roman" w:hAnsi="Times New Roman" w:cs="Times New Roman"/>
          <w:b/>
          <w:kern w:val="0"/>
          <w:lang w:val="id-ID" w:eastAsia="en-US"/>
          <w14:ligatures w14:val="none"/>
        </w:rPr>
      </w:pPr>
    </w:p>
    <w:p w14:paraId="123A0F4D" w14:textId="77777777" w:rsidR="00C44772" w:rsidRPr="00C44772" w:rsidRDefault="00C44772" w:rsidP="00C44772">
      <w:pPr>
        <w:widowControl w:val="0"/>
        <w:autoSpaceDE w:val="0"/>
        <w:autoSpaceDN w:val="0"/>
        <w:spacing w:before="7" w:after="0" w:line="240" w:lineRule="auto"/>
        <w:rPr>
          <w:rFonts w:ascii="Times New Roman" w:eastAsia="Times New Roman" w:hAnsi="Times New Roman" w:cs="Times New Roman"/>
          <w:b/>
          <w:kern w:val="0"/>
          <w:lang w:val="id-ID" w:eastAsia="en-US"/>
          <w14:ligatures w14:val="none"/>
        </w:rPr>
      </w:pPr>
    </w:p>
    <w:p w14:paraId="5869B40B" w14:textId="77777777" w:rsidR="00C44772" w:rsidRPr="00C44772" w:rsidRDefault="00C44772" w:rsidP="00C44772">
      <w:pPr>
        <w:widowControl w:val="0"/>
        <w:autoSpaceDE w:val="0"/>
        <w:autoSpaceDN w:val="0"/>
        <w:spacing w:after="0" w:line="240" w:lineRule="auto"/>
        <w:ind w:left="568" w:right="704"/>
        <w:jc w:val="both"/>
        <w:rPr>
          <w:rFonts w:ascii="Times New Roman" w:eastAsia="Times New Roman" w:hAnsi="Times New Roman" w:cs="Times New Roman"/>
          <w:b/>
          <w:kern w:val="0"/>
          <w:sz w:val="22"/>
          <w:szCs w:val="22"/>
          <w:lang w:val="id-ID" w:eastAsia="en-US"/>
          <w14:ligatures w14:val="none"/>
        </w:rPr>
      </w:pPr>
      <w:r w:rsidRPr="00C44772">
        <w:rPr>
          <w:rFonts w:ascii="Times New Roman" w:eastAsia="Times New Roman" w:hAnsi="Times New Roman" w:cs="Times New Roman"/>
          <w:b/>
          <w:kern w:val="0"/>
          <w:sz w:val="22"/>
          <w:szCs w:val="22"/>
          <w:lang w:val="id-ID" w:eastAsia="en-US"/>
          <w14:ligatures w14:val="none"/>
        </w:rPr>
        <w:t xml:space="preserve">Adrian Pananjung, 2025. GAMBARAN KADAR HEMOGLOBIN PADA BURUH </w:t>
      </w:r>
      <w:r w:rsidRPr="00C44772">
        <w:rPr>
          <w:rFonts w:ascii="Times New Roman" w:eastAsia="Times New Roman" w:hAnsi="Times New Roman" w:cs="Times New Roman"/>
          <w:b/>
          <w:spacing w:val="-2"/>
          <w:kern w:val="0"/>
          <w:sz w:val="22"/>
          <w:szCs w:val="22"/>
          <w:lang w:val="id-ID" w:eastAsia="en-US"/>
          <w14:ligatures w14:val="none"/>
        </w:rPr>
        <w:t>MENOPAUSE</w:t>
      </w:r>
    </w:p>
    <w:p w14:paraId="6A2CF73D" w14:textId="77777777" w:rsidR="00C44772" w:rsidRPr="00C44772" w:rsidRDefault="00C44772" w:rsidP="00C44772">
      <w:pPr>
        <w:widowControl w:val="0"/>
        <w:autoSpaceDE w:val="0"/>
        <w:autoSpaceDN w:val="0"/>
        <w:spacing w:before="21" w:after="0" w:line="240" w:lineRule="auto"/>
        <w:rPr>
          <w:rFonts w:ascii="Times New Roman" w:eastAsia="Times New Roman" w:hAnsi="Times New Roman" w:cs="Times New Roman"/>
          <w:b/>
          <w:kern w:val="0"/>
          <w:sz w:val="22"/>
          <w:lang w:val="id-ID" w:eastAsia="en-US"/>
          <w14:ligatures w14:val="none"/>
        </w:rPr>
      </w:pPr>
    </w:p>
    <w:p w14:paraId="5A15D8EB" w14:textId="77777777" w:rsidR="00C44772" w:rsidRPr="00C44772" w:rsidRDefault="00C44772" w:rsidP="00C44772">
      <w:pPr>
        <w:widowControl w:val="0"/>
        <w:autoSpaceDE w:val="0"/>
        <w:autoSpaceDN w:val="0"/>
        <w:spacing w:after="0" w:line="240" w:lineRule="auto"/>
        <w:ind w:left="568" w:right="703"/>
        <w:jc w:val="both"/>
        <w:rPr>
          <w:rFonts w:ascii="Times New Roman" w:eastAsia="Times New Roman" w:hAnsi="Times New Roman" w:cs="Times New Roman"/>
          <w:kern w:val="0"/>
          <w:sz w:val="22"/>
          <w:szCs w:val="22"/>
          <w:lang w:val="id-ID" w:eastAsia="en-US"/>
          <w14:ligatures w14:val="none"/>
        </w:rPr>
      </w:pPr>
      <w:r w:rsidRPr="00C44772">
        <w:rPr>
          <w:rFonts w:ascii="Times New Roman" w:eastAsia="Times New Roman" w:hAnsi="Times New Roman" w:cs="Times New Roman"/>
          <w:kern w:val="0"/>
          <w:sz w:val="22"/>
          <w:szCs w:val="22"/>
          <w:lang w:val="id-ID" w:eastAsia="en-US"/>
          <w14:ligatures w14:val="none"/>
        </w:rPr>
        <w:t>Menopause merupakan fase alami dalam siklus hidup wanita yang ditandai dengan berakhirnya menstruasi secara permanen dan seringkali disertai penurunan hormon estrogen. Penurunan ini berdampak pada proses pembentukan hemoglobin yang berisiko menyebabkan anemia. Masalah ini menjadi penting terutama bagi wanita menopause</w:t>
      </w:r>
      <w:r w:rsidRPr="00C44772">
        <w:rPr>
          <w:rFonts w:ascii="Times New Roman" w:eastAsia="Times New Roman" w:hAnsi="Times New Roman" w:cs="Times New Roman"/>
          <w:spacing w:val="40"/>
          <w:kern w:val="0"/>
          <w:sz w:val="22"/>
          <w:szCs w:val="22"/>
          <w:lang w:val="id-ID" w:eastAsia="en-US"/>
          <w14:ligatures w14:val="none"/>
        </w:rPr>
        <w:t xml:space="preserve"> </w:t>
      </w:r>
      <w:r w:rsidRPr="00C44772">
        <w:rPr>
          <w:rFonts w:ascii="Times New Roman" w:eastAsia="Times New Roman" w:hAnsi="Times New Roman" w:cs="Times New Roman"/>
          <w:kern w:val="0"/>
          <w:sz w:val="22"/>
          <w:szCs w:val="22"/>
          <w:lang w:val="id-ID" w:eastAsia="en-US"/>
          <w14:ligatures w14:val="none"/>
        </w:rPr>
        <w:t>yang bekerja sebagai buruh dengan aktivitas fisik berat seperti buruh genteng, yang</w:t>
      </w:r>
      <w:r w:rsidRPr="00C44772">
        <w:rPr>
          <w:rFonts w:ascii="Times New Roman" w:eastAsia="Times New Roman" w:hAnsi="Times New Roman" w:cs="Times New Roman"/>
          <w:spacing w:val="40"/>
          <w:kern w:val="0"/>
          <w:sz w:val="22"/>
          <w:szCs w:val="22"/>
          <w:lang w:val="id-ID" w:eastAsia="en-US"/>
          <w14:ligatures w14:val="none"/>
        </w:rPr>
        <w:t xml:space="preserve"> </w:t>
      </w:r>
      <w:r w:rsidRPr="00C44772">
        <w:rPr>
          <w:rFonts w:ascii="Times New Roman" w:eastAsia="Times New Roman" w:hAnsi="Times New Roman" w:cs="Times New Roman"/>
          <w:kern w:val="0"/>
          <w:sz w:val="22"/>
          <w:szCs w:val="22"/>
          <w:lang w:val="id-ID" w:eastAsia="en-US"/>
          <w14:ligatures w14:val="none"/>
        </w:rPr>
        <w:t>rentan mengalami penurunan kadar hemoglobin akibat kerja fisik dan paparan panas. Penelitian ini bertujuan untuk mengetahui gambaran kadar hemoglobin dan persentase buruh menopause yang memiliki kadar hemoglobin di bawah normal di Desa Burujul Wetan, Kabupaten Majalengka. Penelitian ini menggunakan metode deskriptif kuantitatif dengan teknik purposive sampling. Sampel berjumlah 32 orang buruh menopause berusia 50–58 tahun yang bekerja di tahap pencetakan dan penjemuran genteng. Data diperoleh melalui pemeriksaan darah kapiler menggunakan metode Point of Care Testing (POCT). Hasil penelitian menunjukkan bahwa dari 32 sampel, Kadar Hemoglobin pada yang kurang dari normal sebanyak 8 orang dan sebanyak 24 sampel meiliki kadar Hemoglobin yang normal. terdapat 24 responden (75%) memiliki kadar Hemoglobin dalam batas normal, dan 8 responden (25%) menunjukkan kadar hemoglobin kurang dari normal. Responden dengan masa kerja lebih dari 5 tahun cenderung memiliki kadar hemoglobin yang kurang dari normal dibandingkan dengan yang telah bekerja kurang dari 5 tahun.</w:t>
      </w:r>
    </w:p>
    <w:p w14:paraId="132F8F95" w14:textId="77777777" w:rsidR="00C44772" w:rsidRPr="00C44772" w:rsidRDefault="00C44772" w:rsidP="00C44772">
      <w:pPr>
        <w:widowControl w:val="0"/>
        <w:autoSpaceDE w:val="0"/>
        <w:autoSpaceDN w:val="0"/>
        <w:spacing w:before="28" w:after="0" w:line="240" w:lineRule="auto"/>
        <w:rPr>
          <w:rFonts w:ascii="Times New Roman" w:eastAsia="Times New Roman" w:hAnsi="Times New Roman" w:cs="Times New Roman"/>
          <w:kern w:val="0"/>
          <w:sz w:val="22"/>
          <w:lang w:val="id-ID" w:eastAsia="en-US"/>
          <w14:ligatures w14:val="none"/>
        </w:rPr>
      </w:pPr>
    </w:p>
    <w:p w14:paraId="22A4034C" w14:textId="77777777" w:rsidR="00C44772" w:rsidRPr="00C44772" w:rsidRDefault="00C44772" w:rsidP="00C44772">
      <w:pPr>
        <w:widowControl w:val="0"/>
        <w:autoSpaceDE w:val="0"/>
        <w:autoSpaceDN w:val="0"/>
        <w:spacing w:after="0" w:line="240" w:lineRule="auto"/>
        <w:ind w:left="568"/>
        <w:jc w:val="both"/>
        <w:rPr>
          <w:rFonts w:ascii="Times New Roman" w:eastAsia="Times New Roman" w:hAnsi="Times New Roman" w:cs="Times New Roman"/>
          <w:i/>
          <w:kern w:val="0"/>
          <w:sz w:val="22"/>
          <w:szCs w:val="22"/>
          <w:lang w:val="id-ID" w:eastAsia="en-US"/>
          <w14:ligatures w14:val="none"/>
        </w:rPr>
      </w:pPr>
      <w:r w:rsidRPr="00C44772">
        <w:rPr>
          <w:rFonts w:ascii="Times New Roman" w:eastAsia="Times New Roman" w:hAnsi="Times New Roman" w:cs="Times New Roman"/>
          <w:b/>
          <w:kern w:val="0"/>
          <w:sz w:val="22"/>
          <w:szCs w:val="22"/>
          <w:lang w:val="id-ID" w:eastAsia="en-US"/>
          <w14:ligatures w14:val="none"/>
        </w:rPr>
        <w:t>Kata</w:t>
      </w:r>
      <w:r w:rsidRPr="00C44772">
        <w:rPr>
          <w:rFonts w:ascii="Times New Roman" w:eastAsia="Times New Roman" w:hAnsi="Times New Roman" w:cs="Times New Roman"/>
          <w:b/>
          <w:spacing w:val="-7"/>
          <w:kern w:val="0"/>
          <w:sz w:val="22"/>
          <w:szCs w:val="22"/>
          <w:lang w:val="id-ID" w:eastAsia="en-US"/>
          <w14:ligatures w14:val="none"/>
        </w:rPr>
        <w:t xml:space="preserve"> </w:t>
      </w:r>
      <w:r w:rsidRPr="00C44772">
        <w:rPr>
          <w:rFonts w:ascii="Times New Roman" w:eastAsia="Times New Roman" w:hAnsi="Times New Roman" w:cs="Times New Roman"/>
          <w:b/>
          <w:kern w:val="0"/>
          <w:sz w:val="22"/>
          <w:szCs w:val="22"/>
          <w:lang w:val="id-ID" w:eastAsia="en-US"/>
          <w14:ligatures w14:val="none"/>
        </w:rPr>
        <w:t>Kunci:</w:t>
      </w:r>
      <w:r w:rsidRPr="00C44772">
        <w:rPr>
          <w:rFonts w:ascii="Times New Roman" w:eastAsia="Times New Roman" w:hAnsi="Times New Roman" w:cs="Times New Roman"/>
          <w:b/>
          <w:spacing w:val="-2"/>
          <w:kern w:val="0"/>
          <w:sz w:val="22"/>
          <w:szCs w:val="22"/>
          <w:lang w:val="id-ID" w:eastAsia="en-US"/>
          <w14:ligatures w14:val="none"/>
        </w:rPr>
        <w:t xml:space="preserve"> </w:t>
      </w:r>
      <w:r w:rsidRPr="00C44772">
        <w:rPr>
          <w:rFonts w:ascii="Times New Roman" w:eastAsia="Times New Roman" w:hAnsi="Times New Roman" w:cs="Times New Roman"/>
          <w:i/>
          <w:kern w:val="0"/>
          <w:sz w:val="22"/>
          <w:szCs w:val="22"/>
          <w:lang w:val="id-ID" w:eastAsia="en-US"/>
          <w14:ligatures w14:val="none"/>
        </w:rPr>
        <w:t>Menopause,</w:t>
      </w:r>
      <w:r w:rsidRPr="00C44772">
        <w:rPr>
          <w:rFonts w:ascii="Times New Roman" w:eastAsia="Times New Roman" w:hAnsi="Times New Roman" w:cs="Times New Roman"/>
          <w:i/>
          <w:spacing w:val="-6"/>
          <w:kern w:val="0"/>
          <w:sz w:val="22"/>
          <w:szCs w:val="22"/>
          <w:lang w:val="id-ID" w:eastAsia="en-US"/>
          <w14:ligatures w14:val="none"/>
        </w:rPr>
        <w:t xml:space="preserve"> </w:t>
      </w:r>
      <w:r w:rsidRPr="00C44772">
        <w:rPr>
          <w:rFonts w:ascii="Times New Roman" w:eastAsia="Times New Roman" w:hAnsi="Times New Roman" w:cs="Times New Roman"/>
          <w:i/>
          <w:kern w:val="0"/>
          <w:sz w:val="22"/>
          <w:szCs w:val="22"/>
          <w:lang w:val="id-ID" w:eastAsia="en-US"/>
          <w14:ligatures w14:val="none"/>
        </w:rPr>
        <w:t>Hemoglobin,</w:t>
      </w:r>
      <w:r w:rsidRPr="00C44772">
        <w:rPr>
          <w:rFonts w:ascii="Times New Roman" w:eastAsia="Times New Roman" w:hAnsi="Times New Roman" w:cs="Times New Roman"/>
          <w:i/>
          <w:spacing w:val="-4"/>
          <w:kern w:val="0"/>
          <w:sz w:val="22"/>
          <w:szCs w:val="22"/>
          <w:lang w:val="id-ID" w:eastAsia="en-US"/>
          <w14:ligatures w14:val="none"/>
        </w:rPr>
        <w:t xml:space="preserve"> </w:t>
      </w:r>
      <w:r w:rsidRPr="00C44772">
        <w:rPr>
          <w:rFonts w:ascii="Times New Roman" w:eastAsia="Times New Roman" w:hAnsi="Times New Roman" w:cs="Times New Roman"/>
          <w:i/>
          <w:kern w:val="0"/>
          <w:sz w:val="22"/>
          <w:szCs w:val="22"/>
          <w:lang w:val="id-ID" w:eastAsia="en-US"/>
          <w14:ligatures w14:val="none"/>
        </w:rPr>
        <w:t>Anemia,</w:t>
      </w:r>
      <w:r w:rsidRPr="00C44772">
        <w:rPr>
          <w:rFonts w:ascii="Times New Roman" w:eastAsia="Times New Roman" w:hAnsi="Times New Roman" w:cs="Times New Roman"/>
          <w:i/>
          <w:spacing w:val="-3"/>
          <w:kern w:val="0"/>
          <w:sz w:val="22"/>
          <w:szCs w:val="22"/>
          <w:lang w:val="id-ID" w:eastAsia="en-US"/>
          <w14:ligatures w14:val="none"/>
        </w:rPr>
        <w:t xml:space="preserve"> </w:t>
      </w:r>
      <w:r w:rsidRPr="00C44772">
        <w:rPr>
          <w:rFonts w:ascii="Times New Roman" w:eastAsia="Times New Roman" w:hAnsi="Times New Roman" w:cs="Times New Roman"/>
          <w:i/>
          <w:spacing w:val="-4"/>
          <w:kern w:val="0"/>
          <w:sz w:val="22"/>
          <w:szCs w:val="22"/>
          <w:lang w:val="id-ID" w:eastAsia="en-US"/>
          <w14:ligatures w14:val="none"/>
        </w:rPr>
        <w:t>POCT</w:t>
      </w:r>
    </w:p>
    <w:p w14:paraId="147D713A" w14:textId="77777777" w:rsidR="00C44772" w:rsidRDefault="00C44772"/>
    <w:sectPr w:rsidR="00C44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72"/>
    <w:rsid w:val="0096191B"/>
    <w:rsid w:val="00C44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101363"/>
  <w15:chartTrackingRefBased/>
  <w15:docId w15:val="{AAE85886-6CB2-5542-B8F1-F38356C9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7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7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7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772"/>
    <w:rPr>
      <w:rFonts w:eastAsiaTheme="majorEastAsia" w:cstheme="majorBidi"/>
      <w:color w:val="272727" w:themeColor="text1" w:themeTint="D8"/>
    </w:rPr>
  </w:style>
  <w:style w:type="paragraph" w:styleId="Title">
    <w:name w:val="Title"/>
    <w:basedOn w:val="Normal"/>
    <w:next w:val="Normal"/>
    <w:link w:val="TitleChar"/>
    <w:uiPriority w:val="10"/>
    <w:qFormat/>
    <w:rsid w:val="00C44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772"/>
    <w:pPr>
      <w:spacing w:before="160"/>
      <w:jc w:val="center"/>
    </w:pPr>
    <w:rPr>
      <w:i/>
      <w:iCs/>
      <w:color w:val="404040" w:themeColor="text1" w:themeTint="BF"/>
    </w:rPr>
  </w:style>
  <w:style w:type="character" w:customStyle="1" w:styleId="QuoteChar">
    <w:name w:val="Quote Char"/>
    <w:basedOn w:val="DefaultParagraphFont"/>
    <w:link w:val="Quote"/>
    <w:uiPriority w:val="29"/>
    <w:rsid w:val="00C44772"/>
    <w:rPr>
      <w:i/>
      <w:iCs/>
      <w:color w:val="404040" w:themeColor="text1" w:themeTint="BF"/>
    </w:rPr>
  </w:style>
  <w:style w:type="paragraph" w:styleId="ListParagraph">
    <w:name w:val="List Paragraph"/>
    <w:basedOn w:val="Normal"/>
    <w:uiPriority w:val="34"/>
    <w:qFormat/>
    <w:rsid w:val="00C44772"/>
    <w:pPr>
      <w:ind w:left="720"/>
      <w:contextualSpacing/>
    </w:pPr>
  </w:style>
  <w:style w:type="character" w:styleId="IntenseEmphasis">
    <w:name w:val="Intense Emphasis"/>
    <w:basedOn w:val="DefaultParagraphFont"/>
    <w:uiPriority w:val="21"/>
    <w:qFormat/>
    <w:rsid w:val="00C44772"/>
    <w:rPr>
      <w:i/>
      <w:iCs/>
      <w:color w:val="2F5496" w:themeColor="accent1" w:themeShade="BF"/>
    </w:rPr>
  </w:style>
  <w:style w:type="paragraph" w:styleId="IntenseQuote">
    <w:name w:val="Intense Quote"/>
    <w:basedOn w:val="Normal"/>
    <w:next w:val="Normal"/>
    <w:link w:val="IntenseQuoteChar"/>
    <w:uiPriority w:val="30"/>
    <w:qFormat/>
    <w:rsid w:val="00C44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772"/>
    <w:rPr>
      <w:i/>
      <w:iCs/>
      <w:color w:val="2F5496" w:themeColor="accent1" w:themeShade="BF"/>
    </w:rPr>
  </w:style>
  <w:style w:type="character" w:styleId="IntenseReference">
    <w:name w:val="Intense Reference"/>
    <w:basedOn w:val="DefaultParagraphFont"/>
    <w:uiPriority w:val="32"/>
    <w:qFormat/>
    <w:rsid w:val="00C44772"/>
    <w:rPr>
      <w:b/>
      <w:bCs/>
      <w:smallCaps/>
      <w:color w:val="2F5496" w:themeColor="accent1" w:themeShade="BF"/>
      <w:spacing w:val="5"/>
    </w:rPr>
  </w:style>
  <w:style w:type="paragraph" w:styleId="BodyText">
    <w:name w:val="Body Text"/>
    <w:basedOn w:val="Normal"/>
    <w:link w:val="BodyTextChar"/>
    <w:uiPriority w:val="1"/>
    <w:semiHidden/>
    <w:unhideWhenUsed/>
    <w:qFormat/>
    <w:rsid w:val="00C44772"/>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semiHidden/>
    <w:rsid w:val="00C44772"/>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pananjung</dc:creator>
  <cp:keywords/>
  <dc:description/>
  <cp:lastModifiedBy>adrian pananjung</cp:lastModifiedBy>
  <cp:revision>2</cp:revision>
  <dcterms:created xsi:type="dcterms:W3CDTF">2025-09-25T04:22:00Z</dcterms:created>
  <dcterms:modified xsi:type="dcterms:W3CDTF">2025-09-25T04:22:00Z</dcterms:modified>
</cp:coreProperties>
</file>